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E374C" w14:textId="0FAB9210" w:rsidR="009F5F45" w:rsidRPr="00F638DC" w:rsidRDefault="00F638DC">
      <w:pPr>
        <w:rPr>
          <w:rFonts w:cs="Arial"/>
          <w:b/>
          <w:bCs/>
          <w:sz w:val="24"/>
          <w:szCs w:val="24"/>
          <w:u w:val="single"/>
        </w:rPr>
      </w:pPr>
      <w:r w:rsidRPr="00F638DC">
        <w:rPr>
          <w:rFonts w:cs="Arial"/>
          <w:b/>
          <w:bCs/>
          <w:sz w:val="24"/>
          <w:szCs w:val="24"/>
          <w:u w:val="single"/>
        </w:rPr>
        <w:t>LEGAL DESCRIPTION:</w:t>
      </w:r>
    </w:p>
    <w:p w14:paraId="19FC0B6D" w14:textId="77777777" w:rsidR="005251A7" w:rsidRPr="005251A7" w:rsidRDefault="005251A7" w:rsidP="005251A7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4"/>
          <w:szCs w:val="24"/>
        </w:rPr>
      </w:pPr>
      <w:r w:rsidRPr="005251A7">
        <w:rPr>
          <w:rFonts w:cs="Arial"/>
          <w:color w:val="000000" w:themeColor="text1"/>
          <w:sz w:val="24"/>
          <w:szCs w:val="24"/>
        </w:rPr>
        <w:t xml:space="preserve">PARCEL "A", "621 NE </w:t>
      </w:r>
      <w:proofErr w:type="spellStart"/>
      <w:r w:rsidRPr="005251A7">
        <w:rPr>
          <w:rFonts w:cs="Arial"/>
          <w:color w:val="000000" w:themeColor="text1"/>
          <w:sz w:val="24"/>
          <w:szCs w:val="24"/>
        </w:rPr>
        <w:t>1ST</w:t>
      </w:r>
      <w:proofErr w:type="spellEnd"/>
      <w:r w:rsidRPr="005251A7">
        <w:rPr>
          <w:rFonts w:cs="Arial"/>
          <w:color w:val="000000" w:themeColor="text1"/>
          <w:sz w:val="24"/>
          <w:szCs w:val="24"/>
        </w:rPr>
        <w:t xml:space="preserve"> AVENUE DEVELOPMENT", ACCORDING TO THE PLAT THEREOF AS RECORDED IN PLAT BOOK 183, PAGES 386 &amp; 387, OF THE PUBLIC RECORDS OF BROWARD COUNTY, FLORIDA. </w:t>
      </w:r>
    </w:p>
    <w:p w14:paraId="754F0E37" w14:textId="77777777" w:rsidR="005251A7" w:rsidRPr="005251A7" w:rsidRDefault="005251A7" w:rsidP="005251A7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4"/>
          <w:szCs w:val="24"/>
        </w:rPr>
      </w:pPr>
    </w:p>
    <w:p w14:paraId="74E147F7" w14:textId="77777777" w:rsidR="005251A7" w:rsidRPr="005251A7" w:rsidRDefault="005251A7" w:rsidP="005251A7">
      <w:pPr>
        <w:autoSpaceDE w:val="0"/>
        <w:autoSpaceDN w:val="0"/>
        <w:adjustRightInd w:val="0"/>
        <w:spacing w:after="0" w:line="240" w:lineRule="auto"/>
        <w:rPr>
          <w:rFonts w:cs="Arial"/>
          <w:color w:val="000000" w:themeColor="text1"/>
          <w:sz w:val="24"/>
          <w:szCs w:val="24"/>
        </w:rPr>
      </w:pPr>
      <w:r w:rsidRPr="005251A7">
        <w:rPr>
          <w:rFonts w:cs="Arial"/>
          <w:color w:val="000000" w:themeColor="text1"/>
          <w:sz w:val="24"/>
          <w:szCs w:val="24"/>
        </w:rPr>
        <w:t>SAID LANDS LYING AND SITUATED IN THE CITY OF POMPANO BEACH, BROWARD COUNTY, FLORIDA, AND CONTAINING 30,762 SQUARE FEET (0.706 ACRES) MORE OR LESS.</w:t>
      </w:r>
    </w:p>
    <w:p w14:paraId="2A2C8650" w14:textId="77777777" w:rsidR="00F638DC" w:rsidRPr="00F638DC" w:rsidRDefault="00F638DC">
      <w:pPr>
        <w:rPr>
          <w:b/>
          <w:bCs/>
          <w:u w:val="single"/>
        </w:rPr>
      </w:pPr>
    </w:p>
    <w:sectPr w:rsidR="00F638DC" w:rsidRPr="00F638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8DC"/>
    <w:rsid w:val="005251A7"/>
    <w:rsid w:val="009F5F45"/>
    <w:rsid w:val="00F6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84EB0"/>
  <w15:chartTrackingRefBased/>
  <w15:docId w15:val="{E981D7E5-16F2-4A2A-83F4-AD5400CD4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285</Characters>
  <Application>Microsoft Office Word</Application>
  <DocSecurity>0</DocSecurity>
  <Lines>6</Lines>
  <Paragraphs>2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Rinaldi</dc:creator>
  <cp:keywords/>
  <dc:description/>
  <cp:lastModifiedBy>John Rinaldi</cp:lastModifiedBy>
  <cp:revision>2</cp:revision>
  <dcterms:created xsi:type="dcterms:W3CDTF">2020-09-15T21:08:00Z</dcterms:created>
  <dcterms:modified xsi:type="dcterms:W3CDTF">2020-09-15T21:08:00Z</dcterms:modified>
</cp:coreProperties>
</file>